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4C6DDD36" w:rsidR="004251F4" w:rsidRPr="00DD4DA2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552F24">
        <w:rPr>
          <w:rFonts w:asciiTheme="majorHAnsi" w:hAnsiTheme="majorHAnsi"/>
          <w:color w:val="C00000"/>
          <w:sz w:val="24"/>
          <w:szCs w:val="24"/>
        </w:rPr>
        <w:t xml:space="preserve">                                     </w:t>
      </w:r>
      <w:r w:rsidR="00453B21">
        <w:rPr>
          <w:rFonts w:asciiTheme="majorHAnsi" w:hAnsiTheme="majorHAnsi"/>
          <w:color w:val="C00000"/>
          <w:sz w:val="44"/>
          <w:szCs w:val="44"/>
        </w:rPr>
        <w:t>5</w:t>
      </w:r>
      <w:r w:rsidR="00784649">
        <w:rPr>
          <w:rFonts w:asciiTheme="majorHAnsi" w:hAnsiTheme="majorHAnsi"/>
          <w:color w:val="C00000"/>
          <w:sz w:val="44"/>
          <w:szCs w:val="44"/>
        </w:rPr>
        <w:t>.2.</w:t>
      </w:r>
      <w:r w:rsidR="00453B21">
        <w:rPr>
          <w:rFonts w:asciiTheme="majorHAnsi" w:hAnsiTheme="majorHAnsi"/>
          <w:color w:val="C00000"/>
          <w:sz w:val="44"/>
          <w:szCs w:val="44"/>
        </w:rPr>
        <w:t>-9.2.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498845A7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784649">
        <w:rPr>
          <w:rFonts w:ascii="Cambria" w:hAnsi="Cambria"/>
          <w:color w:val="C00000"/>
          <w:sz w:val="24"/>
          <w:szCs w:val="24"/>
        </w:rPr>
        <w:t>Pileći medaljoni, pomfrit, salata</w:t>
      </w:r>
    </w:p>
    <w:p w14:paraId="6671FC76" w14:textId="63060741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 w:rsidR="00453B21">
        <w:rPr>
          <w:rFonts w:ascii="Cambria" w:hAnsi="Cambria"/>
          <w:color w:val="C00000"/>
          <w:sz w:val="24"/>
          <w:szCs w:val="24"/>
        </w:rPr>
        <w:tab/>
      </w:r>
      <w:r w:rsidR="001C42F7">
        <w:rPr>
          <w:rFonts w:ascii="Cambria" w:hAnsi="Cambria"/>
          <w:color w:val="C00000"/>
          <w:sz w:val="24"/>
          <w:szCs w:val="24"/>
        </w:rPr>
        <w:t>Namaz, sok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216483AC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453B21">
        <w:rPr>
          <w:rFonts w:ascii="Cambria" w:hAnsi="Cambria"/>
          <w:color w:val="C00000"/>
          <w:sz w:val="24"/>
          <w:szCs w:val="24"/>
        </w:rPr>
        <w:t xml:space="preserve">Juha, </w:t>
      </w:r>
      <w:proofErr w:type="spellStart"/>
      <w:r w:rsidR="00453B21">
        <w:rPr>
          <w:rFonts w:ascii="Cambria" w:hAnsi="Cambria"/>
          <w:color w:val="C00000"/>
          <w:sz w:val="24"/>
          <w:szCs w:val="24"/>
        </w:rPr>
        <w:t>hot</w:t>
      </w:r>
      <w:proofErr w:type="spellEnd"/>
      <w:r w:rsidR="00453B21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="00453B21">
        <w:rPr>
          <w:rFonts w:ascii="Cambria" w:hAnsi="Cambria"/>
          <w:color w:val="C00000"/>
          <w:sz w:val="24"/>
          <w:szCs w:val="24"/>
        </w:rPr>
        <w:t>dog</w:t>
      </w:r>
      <w:proofErr w:type="spellEnd"/>
      <w:r w:rsidR="00453B21">
        <w:rPr>
          <w:rFonts w:ascii="Cambria" w:hAnsi="Cambria"/>
          <w:color w:val="C00000"/>
          <w:sz w:val="24"/>
          <w:szCs w:val="24"/>
        </w:rPr>
        <w:t>, sok</w:t>
      </w:r>
    </w:p>
    <w:p w14:paraId="6AC70C1F" w14:textId="157A9104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453B21">
        <w:rPr>
          <w:rFonts w:ascii="Cambria" w:hAnsi="Cambria"/>
          <w:color w:val="C00000"/>
          <w:sz w:val="24"/>
          <w:szCs w:val="24"/>
        </w:rPr>
        <w:t>Puding čokolada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4E5DF033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453B21">
        <w:rPr>
          <w:rFonts w:ascii="Cambria" w:hAnsi="Cambria"/>
          <w:color w:val="FF0000"/>
          <w:sz w:val="24"/>
          <w:szCs w:val="24"/>
        </w:rPr>
        <w:t>Rižoto s piletinom</w:t>
      </w:r>
      <w:r w:rsidR="00784649">
        <w:rPr>
          <w:rFonts w:ascii="Cambria" w:hAnsi="Cambria"/>
          <w:color w:val="FF0000"/>
          <w:sz w:val="24"/>
          <w:szCs w:val="24"/>
        </w:rPr>
        <w:t>, salata</w:t>
      </w:r>
    </w:p>
    <w:p w14:paraId="298B96A2" w14:textId="26DB8BC8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453B21">
        <w:rPr>
          <w:rFonts w:ascii="Cambria" w:hAnsi="Cambria"/>
          <w:color w:val="C00000"/>
          <w:sz w:val="24"/>
          <w:szCs w:val="24"/>
        </w:rPr>
        <w:t>Kroasan čoko lješnjak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4127E27B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784649">
        <w:rPr>
          <w:rFonts w:ascii="Cambria" w:hAnsi="Cambria"/>
          <w:color w:val="FF0000"/>
          <w:sz w:val="24"/>
          <w:szCs w:val="24"/>
        </w:rPr>
        <w:t>Tjestenina s mljevenim mesom, salata</w:t>
      </w:r>
    </w:p>
    <w:p w14:paraId="559B7706" w14:textId="076A200B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453B21">
        <w:rPr>
          <w:rFonts w:ascii="Cambria" w:hAnsi="Cambria"/>
          <w:color w:val="C00000"/>
          <w:sz w:val="24"/>
          <w:szCs w:val="24"/>
        </w:rPr>
        <w:t>Domaći kolač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272CD687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453B21">
        <w:rPr>
          <w:rFonts w:ascii="Cambria" w:hAnsi="Cambria"/>
          <w:color w:val="FF0000"/>
          <w:sz w:val="24"/>
          <w:szCs w:val="24"/>
        </w:rPr>
        <w:t>Riblji štapići, pire, salata</w:t>
      </w:r>
    </w:p>
    <w:p w14:paraId="01E15AFB" w14:textId="1EDA29F5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453B21">
        <w:rPr>
          <w:rFonts w:ascii="Cambria" w:hAnsi="Cambria"/>
          <w:color w:val="C00000"/>
          <w:sz w:val="24"/>
          <w:szCs w:val="24"/>
        </w:rPr>
        <w:t>Krafna s pekmezom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C42F7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C0EAD"/>
    <w:rsid w:val="003C46E3"/>
    <w:rsid w:val="003D6368"/>
    <w:rsid w:val="003E7B28"/>
    <w:rsid w:val="003E7D40"/>
    <w:rsid w:val="004102D0"/>
    <w:rsid w:val="004251F4"/>
    <w:rsid w:val="00453B21"/>
    <w:rsid w:val="00461EFF"/>
    <w:rsid w:val="004655C6"/>
    <w:rsid w:val="004E0277"/>
    <w:rsid w:val="004F2536"/>
    <w:rsid w:val="00512BC5"/>
    <w:rsid w:val="0052483E"/>
    <w:rsid w:val="00534542"/>
    <w:rsid w:val="00552F24"/>
    <w:rsid w:val="00574AFC"/>
    <w:rsid w:val="005A0872"/>
    <w:rsid w:val="005A2E70"/>
    <w:rsid w:val="006662C5"/>
    <w:rsid w:val="00717F44"/>
    <w:rsid w:val="00745219"/>
    <w:rsid w:val="0078464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C1B39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3</cp:revision>
  <cp:lastPrinted>2024-01-24T08:05:00Z</cp:lastPrinted>
  <dcterms:created xsi:type="dcterms:W3CDTF">2024-02-01T12:18:00Z</dcterms:created>
  <dcterms:modified xsi:type="dcterms:W3CDTF">2024-02-01T12:19:00Z</dcterms:modified>
</cp:coreProperties>
</file>